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Утвержден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от 11 марта 2015 г. N 1098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3B311F">
        <w:rPr>
          <w:rFonts w:ascii="Times New Roman" w:hAnsi="Times New Roman" w:cs="Times New Roman"/>
          <w:b/>
          <w:bCs/>
          <w:sz w:val="28"/>
          <w:szCs w:val="28"/>
        </w:rPr>
        <w:t>еречень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311F">
        <w:rPr>
          <w:rFonts w:ascii="Times New Roman" w:hAnsi="Times New Roman" w:cs="Times New Roman"/>
          <w:b/>
          <w:bCs/>
          <w:sz w:val="28"/>
          <w:szCs w:val="28"/>
        </w:rPr>
        <w:t>должностей муниципальной службы, при назначении на которые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311F">
        <w:rPr>
          <w:rFonts w:ascii="Times New Roman" w:hAnsi="Times New Roman" w:cs="Times New Roman"/>
          <w:b/>
          <w:bCs/>
          <w:sz w:val="28"/>
          <w:szCs w:val="28"/>
        </w:rPr>
        <w:t xml:space="preserve">граждане и при замещении </w:t>
      </w:r>
      <w:proofErr w:type="gramStart"/>
      <w:r w:rsidRPr="003B311F">
        <w:rPr>
          <w:rFonts w:ascii="Times New Roman" w:hAnsi="Times New Roman" w:cs="Times New Roman"/>
          <w:b/>
          <w:bCs/>
          <w:sz w:val="28"/>
          <w:szCs w:val="28"/>
        </w:rPr>
        <w:t>которых</w:t>
      </w:r>
      <w:proofErr w:type="gramEnd"/>
      <w:r w:rsidRPr="003B311F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служащие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311F">
        <w:rPr>
          <w:rFonts w:ascii="Times New Roman" w:hAnsi="Times New Roman" w:cs="Times New Roman"/>
          <w:b/>
          <w:bCs/>
          <w:sz w:val="28"/>
          <w:szCs w:val="28"/>
        </w:rPr>
        <w:t>обязаны представлять сведения о своих доходах, расходах,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311F">
        <w:rPr>
          <w:rFonts w:ascii="Times New Roman" w:hAnsi="Times New Roman" w:cs="Times New Roman"/>
          <w:b/>
          <w:bCs/>
          <w:sz w:val="28"/>
          <w:szCs w:val="28"/>
        </w:rPr>
        <w:t>об имуществе и обязательствах имущественного характера,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311F">
        <w:rPr>
          <w:rFonts w:ascii="Times New Roman" w:hAnsi="Times New Roman" w:cs="Times New Roman"/>
          <w:b/>
          <w:bCs/>
          <w:sz w:val="28"/>
          <w:szCs w:val="28"/>
        </w:rPr>
        <w:t>а также сведения о доходах, расходах, об имуществе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311F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3B311F">
        <w:rPr>
          <w:rFonts w:ascii="Times New Roman" w:hAnsi="Times New Roman" w:cs="Times New Roman"/>
          <w:b/>
          <w:bCs/>
          <w:sz w:val="28"/>
          <w:szCs w:val="28"/>
        </w:rPr>
        <w:t>обязательствах</w:t>
      </w:r>
      <w:proofErr w:type="gramEnd"/>
      <w:r w:rsidRPr="003B311F">
        <w:rPr>
          <w:rFonts w:ascii="Times New Roman" w:hAnsi="Times New Roman" w:cs="Times New Roman"/>
          <w:b/>
          <w:bCs/>
          <w:sz w:val="28"/>
          <w:szCs w:val="28"/>
        </w:rPr>
        <w:t xml:space="preserve"> имущественного характера своих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311F">
        <w:rPr>
          <w:rFonts w:ascii="Times New Roman" w:hAnsi="Times New Roman" w:cs="Times New Roman"/>
          <w:b/>
          <w:bCs/>
          <w:sz w:val="28"/>
          <w:szCs w:val="28"/>
        </w:rPr>
        <w:t>супруги (супруга) и несовершеннолетних детей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B311F">
        <w:rPr>
          <w:rFonts w:ascii="Times New Roman" w:hAnsi="Times New Roman" w:cs="Times New Roman"/>
          <w:b/>
          <w:bCs/>
          <w:sz w:val="28"/>
          <w:szCs w:val="28"/>
        </w:rPr>
        <w:t>Высшие, главные, ведущие должности категории "Руководители"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1. Первый заместитель мэра города Благовещенска, заместитель мэра города Благовещенска.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2. Начальник управления, наделенного правами юридического лица; председатель комитета, наделенного правами юридического лица.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3. Заместитель начальника управления, наделенного правами юридического лица; заместитель председателя комитета, наделенного правами юридического лица.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4. Начальник управления.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5. Заместитель начальника управления.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6. Начальник отдела.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B311F">
        <w:rPr>
          <w:rFonts w:ascii="Times New Roman" w:hAnsi="Times New Roman" w:cs="Times New Roman"/>
          <w:b/>
          <w:bCs/>
          <w:sz w:val="28"/>
          <w:szCs w:val="28"/>
        </w:rPr>
        <w:t>Ведущие должности категории "Помощники (советники)"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1. Советник мэра города Благовещенска.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 xml:space="preserve">2. Пресс-секретарь </w:t>
      </w:r>
      <w:proofErr w:type="gramStart"/>
      <w:r w:rsidRPr="003B311F">
        <w:rPr>
          <w:rFonts w:ascii="Times New Roman" w:hAnsi="Times New Roman" w:cs="Times New Roman"/>
          <w:sz w:val="28"/>
          <w:szCs w:val="28"/>
        </w:rPr>
        <w:t>мэра города Благовещенска управления организационной работы администрации города Благовещенска</w:t>
      </w:r>
      <w:proofErr w:type="gramEnd"/>
      <w:r w:rsidRPr="003B311F">
        <w:rPr>
          <w:rFonts w:ascii="Times New Roman" w:hAnsi="Times New Roman" w:cs="Times New Roman"/>
          <w:sz w:val="28"/>
          <w:szCs w:val="28"/>
        </w:rPr>
        <w:t>.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B311F">
        <w:rPr>
          <w:rFonts w:ascii="Times New Roman" w:hAnsi="Times New Roman" w:cs="Times New Roman"/>
          <w:b/>
          <w:bCs/>
          <w:sz w:val="28"/>
          <w:szCs w:val="28"/>
        </w:rPr>
        <w:t>Другие должности муниципальной службы, замещение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3B311F">
        <w:rPr>
          <w:rFonts w:ascii="Times New Roman" w:hAnsi="Times New Roman" w:cs="Times New Roman"/>
          <w:b/>
          <w:bCs/>
          <w:sz w:val="28"/>
          <w:szCs w:val="28"/>
        </w:rPr>
        <w:t>которых</w:t>
      </w:r>
      <w:proofErr w:type="gramEnd"/>
      <w:r w:rsidRPr="003B311F">
        <w:rPr>
          <w:rFonts w:ascii="Times New Roman" w:hAnsi="Times New Roman" w:cs="Times New Roman"/>
          <w:b/>
          <w:bCs/>
          <w:sz w:val="28"/>
          <w:szCs w:val="28"/>
        </w:rPr>
        <w:t xml:space="preserve"> связано с коррупционными рисками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1. Руководитель сектора управления культуры.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2. Руководитель сектора централизованных закупок управления муниципального заказа.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3. Руководитель сектора нормативно-правового обеспечения и мониторинга закупок управления муниципального заказа.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4. Руководитель сектора финансового контроля управления контроля в сфере закупок и финансов.</w:t>
      </w:r>
    </w:p>
    <w:p w:rsidR="003B311F" w:rsidRPr="003B311F" w:rsidRDefault="003B311F" w:rsidP="003B31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11F">
        <w:rPr>
          <w:rFonts w:ascii="Times New Roman" w:hAnsi="Times New Roman" w:cs="Times New Roman"/>
          <w:sz w:val="28"/>
          <w:szCs w:val="28"/>
        </w:rPr>
        <w:t>5. Руководитель сектора контрактной службы финансового отдела.</w:t>
      </w:r>
    </w:p>
    <w:sectPr w:rsidR="003B311F" w:rsidRPr="003B311F" w:rsidSect="00AC704D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11F"/>
    <w:rsid w:val="003B311F"/>
    <w:rsid w:val="009A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Олеся Викторовна</dc:creator>
  <cp:lastModifiedBy>Николенко Олеся Викторовна</cp:lastModifiedBy>
  <cp:revision>1</cp:revision>
  <dcterms:created xsi:type="dcterms:W3CDTF">2019-09-23T08:33:00Z</dcterms:created>
  <dcterms:modified xsi:type="dcterms:W3CDTF">2019-09-23T08:35:00Z</dcterms:modified>
</cp:coreProperties>
</file>